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AA3D" w14:textId="77777777" w:rsidR="00C42C9A" w:rsidRPr="0097387E" w:rsidRDefault="00C42C9A" w:rsidP="00C42C9A">
      <w:pPr>
        <w:pStyle w:val="Kop1"/>
        <w:ind w:left="0" w:firstLine="0"/>
        <w:rPr>
          <w:color w:val="7030A0"/>
          <w:sz w:val="28"/>
          <w:szCs w:val="28"/>
        </w:rPr>
      </w:pPr>
      <w:bookmarkStart w:id="0" w:name="_GoBack"/>
      <w:bookmarkEnd w:id="0"/>
      <w:r>
        <w:rPr>
          <w:color w:val="7030A0"/>
          <w:sz w:val="28"/>
          <w:szCs w:val="28"/>
        </w:rPr>
        <w:t>Observatieplan + rapportage</w:t>
      </w:r>
    </w:p>
    <w:p w14:paraId="05C5C8D8" w14:textId="77777777" w:rsidR="00C42C9A" w:rsidRDefault="00C42C9A" w:rsidP="00C42C9A">
      <w:pPr>
        <w:pStyle w:val="Geenafstand"/>
        <w:rPr>
          <w:rFonts w:ascii="Arial" w:hAnsi="Arial" w:cs="Arial"/>
          <w:b/>
        </w:rPr>
      </w:pPr>
    </w:p>
    <w:p w14:paraId="0FB6C26A" w14:textId="77777777" w:rsidR="00C42C9A" w:rsidRPr="0097387E" w:rsidRDefault="00C42C9A" w:rsidP="00C42C9A">
      <w:pPr>
        <w:pStyle w:val="Geenafstand"/>
        <w:rPr>
          <w:rFonts w:ascii="Arial" w:hAnsi="Arial" w:cs="Arial"/>
          <w:b/>
          <w:color w:val="7030A0"/>
        </w:rPr>
      </w:pPr>
      <w:r w:rsidRPr="0097387E">
        <w:rPr>
          <w:rFonts w:ascii="Arial" w:hAnsi="Arial" w:cs="Arial"/>
          <w:b/>
          <w:color w:val="7030A0"/>
        </w:rPr>
        <w:t xml:space="preserve">Observatieplan </w:t>
      </w:r>
    </w:p>
    <w:tbl>
      <w:tblPr>
        <w:tblStyle w:val="Rastertabel4-Accent1"/>
        <w:tblpPr w:leftFromText="141" w:rightFromText="141" w:vertAnchor="text" w:horzAnchor="margin" w:tblpY="141"/>
        <w:tblW w:w="10768" w:type="dxa"/>
        <w:tblLayout w:type="fixed"/>
        <w:tblLook w:val="06A0" w:firstRow="1" w:lastRow="0" w:firstColumn="1" w:lastColumn="0" w:noHBand="1" w:noVBand="1"/>
      </w:tblPr>
      <w:tblGrid>
        <w:gridCol w:w="4513"/>
        <w:gridCol w:w="6255"/>
      </w:tblGrid>
      <w:tr w:rsidR="00C42C9A" w:rsidRPr="001A151E" w14:paraId="75295463" w14:textId="77777777" w:rsidTr="00E17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shd w:val="clear" w:color="auto" w:fill="E7E6E6" w:themeFill="background2"/>
          </w:tcPr>
          <w:p w14:paraId="714D1BF8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  <w:color w:val="auto"/>
              </w:rPr>
            </w:pPr>
            <w:r w:rsidRPr="001A151E">
              <w:rPr>
                <w:rFonts w:ascii="Arial" w:eastAsiaTheme="majorEastAsia" w:hAnsi="Arial" w:cs="Arial"/>
                <w:b w:val="0"/>
                <w:color w:val="auto"/>
              </w:rPr>
              <w:t xml:space="preserve">Onderdeel </w:t>
            </w:r>
          </w:p>
        </w:tc>
        <w:tc>
          <w:tcPr>
            <w:tcW w:w="6255" w:type="dxa"/>
            <w:shd w:val="clear" w:color="auto" w:fill="E7E6E6" w:themeFill="background2"/>
          </w:tcPr>
          <w:p w14:paraId="3636F387" w14:textId="77777777" w:rsidR="00C42C9A" w:rsidRPr="001A151E" w:rsidRDefault="00C42C9A" w:rsidP="00E178FF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color w:val="auto"/>
              </w:rPr>
            </w:pPr>
            <w:r w:rsidRPr="001A151E">
              <w:rPr>
                <w:rFonts w:ascii="Arial" w:eastAsiaTheme="majorEastAsia" w:hAnsi="Arial" w:cs="Arial"/>
                <w:b w:val="0"/>
                <w:color w:val="auto"/>
              </w:rPr>
              <w:t>Voorbeeld</w:t>
            </w:r>
          </w:p>
        </w:tc>
      </w:tr>
      <w:tr w:rsidR="00C42C9A" w:rsidRPr="001A151E" w14:paraId="4E08F316" w14:textId="77777777" w:rsidTr="00E17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D974BB5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>Stap 1: Inleiding</w:t>
            </w:r>
          </w:p>
          <w:p w14:paraId="40402E67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6255" w:type="dxa"/>
          </w:tcPr>
          <w:p w14:paraId="7941027A" w14:textId="77777777" w:rsidR="00C42C9A" w:rsidRPr="001A151E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</w:rPr>
            </w:pPr>
          </w:p>
        </w:tc>
      </w:tr>
      <w:tr w:rsidR="00C42C9A" w:rsidRPr="001A151E" w14:paraId="66BB2D57" w14:textId="77777777" w:rsidTr="00E17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8627B11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 xml:space="preserve">Stap 2: Beginsituatie. </w:t>
            </w:r>
          </w:p>
          <w:p w14:paraId="0518207C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 xml:space="preserve">Gegevens over de doelgroep/persoon </w:t>
            </w:r>
            <w:r>
              <w:rPr>
                <w:rFonts w:ascii="Arial" w:eastAsiaTheme="majorEastAsia" w:hAnsi="Arial" w:cs="Arial"/>
                <w:b w:val="0"/>
              </w:rPr>
              <w:t>en informatie op basis van gebruikte bronnen</w:t>
            </w:r>
          </w:p>
        </w:tc>
        <w:tc>
          <w:tcPr>
            <w:tcW w:w="6255" w:type="dxa"/>
          </w:tcPr>
          <w:p w14:paraId="09A2D857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-Gebruik hierbij geen namen maar voorletters</w:t>
            </w:r>
          </w:p>
          <w:p w14:paraId="47524A49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 xml:space="preserve">-Doelgroep analyse: leeftijd, jongen/meisje, etc. </w:t>
            </w:r>
          </w:p>
          <w:p w14:paraId="3AF8B3B4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-Bronnen bv clientdossier, gesprek ouders, intake gegevens, leerlingvolgsysteem</w:t>
            </w:r>
          </w:p>
          <w:p w14:paraId="7212CA6B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-Algemeen beeld ontwikkelingsgebieden: cognitieve ontwikkeling, sociaal-emotionele ontwikkeling &amp; motorische ontwikkeling onderbouwd vanuit theorie</w:t>
            </w:r>
          </w:p>
          <w:p w14:paraId="55EC5664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Ontwikkelingsbehoeften (wat zouden behoeften kunnen zijn?)</w:t>
            </w:r>
          </w:p>
        </w:tc>
      </w:tr>
      <w:tr w:rsidR="00C42C9A" w:rsidRPr="001A151E" w14:paraId="17E3BEBF" w14:textId="77777777" w:rsidTr="00E17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5C75BD7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>Stap 3: Observatiedoel</w:t>
            </w:r>
          </w:p>
        </w:tc>
        <w:tc>
          <w:tcPr>
            <w:tcW w:w="6255" w:type="dxa"/>
          </w:tcPr>
          <w:p w14:paraId="3C1B1CE6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SMART geformuleerd op de volgende ontwikkelingsgebieden:</w:t>
            </w:r>
          </w:p>
          <w:p w14:paraId="77307C91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-Wensen en behoefte van het kind</w:t>
            </w:r>
          </w:p>
          <w:p w14:paraId="1A27BECA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-Cognitief gebied</w:t>
            </w:r>
          </w:p>
          <w:p w14:paraId="01CF0575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-Motorisch gebied</w:t>
            </w:r>
          </w:p>
          <w:p w14:paraId="7E110436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-Sociaal-emotioneel gebied</w:t>
            </w:r>
          </w:p>
          <w:p w14:paraId="6DDB79FD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</w:p>
        </w:tc>
      </w:tr>
      <w:tr w:rsidR="00C42C9A" w:rsidRPr="001A151E" w14:paraId="4E23012B" w14:textId="77777777" w:rsidTr="00E17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17196527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>Stap 4: Observatietechnieken en observatiemethoden</w:t>
            </w:r>
          </w:p>
          <w:p w14:paraId="444A52BF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 xml:space="preserve">T.w. </w:t>
            </w:r>
            <w:r w:rsidRPr="001A151E">
              <w:rPr>
                <w:rFonts w:ascii="Arial" w:hAnsi="Arial" w:cs="Arial"/>
                <w:b w:val="0"/>
              </w:rPr>
              <w:br/>
            </w:r>
            <w:r w:rsidRPr="001A151E">
              <w:rPr>
                <w:rFonts w:ascii="Arial" w:eastAsiaTheme="majorEastAsia" w:hAnsi="Arial" w:cs="Arial"/>
                <w:b w:val="0"/>
              </w:rPr>
              <w:t>- participerend/ niet participerend</w:t>
            </w:r>
            <w:r w:rsidRPr="001A151E">
              <w:rPr>
                <w:rFonts w:ascii="Arial" w:hAnsi="Arial" w:cs="Arial"/>
                <w:b w:val="0"/>
              </w:rPr>
              <w:br/>
            </w:r>
            <w:r w:rsidRPr="001A151E">
              <w:rPr>
                <w:rFonts w:ascii="Arial" w:eastAsiaTheme="majorEastAsia" w:hAnsi="Arial" w:cs="Arial"/>
                <w:b w:val="0"/>
              </w:rPr>
              <w:t>- gestructureerd/ ongestructureerd</w:t>
            </w:r>
          </w:p>
        </w:tc>
        <w:tc>
          <w:tcPr>
            <w:tcW w:w="6255" w:type="dxa"/>
          </w:tcPr>
          <w:p w14:paraId="72555176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Leg uit welke observatietechniek je toepast voor de casus en onderbouw waarom je deze keuze maakt.</w:t>
            </w:r>
          </w:p>
        </w:tc>
      </w:tr>
      <w:tr w:rsidR="00C42C9A" w:rsidRPr="001A151E" w14:paraId="1B4E5642" w14:textId="77777777" w:rsidTr="00E17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2FF0BEA4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>Stap 5: Observatiesysteem</w:t>
            </w:r>
          </w:p>
          <w:p w14:paraId="41CE6242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>T.w.</w:t>
            </w:r>
            <w:r w:rsidRPr="001A151E">
              <w:rPr>
                <w:rFonts w:ascii="Arial" w:hAnsi="Arial" w:cs="Arial"/>
                <w:b w:val="0"/>
              </w:rPr>
              <w:br/>
            </w:r>
            <w:r w:rsidRPr="001A151E">
              <w:rPr>
                <w:rFonts w:ascii="Arial" w:eastAsiaTheme="majorEastAsia" w:hAnsi="Arial" w:cs="Arial"/>
                <w:b w:val="0"/>
              </w:rPr>
              <w:t>- beschrijvend</w:t>
            </w:r>
            <w:r w:rsidRPr="001A151E">
              <w:rPr>
                <w:rFonts w:ascii="Arial" w:hAnsi="Arial" w:cs="Arial"/>
                <w:b w:val="0"/>
              </w:rPr>
              <w:br/>
            </w:r>
            <w:r w:rsidRPr="001A151E">
              <w:rPr>
                <w:rFonts w:ascii="Arial" w:eastAsiaTheme="majorEastAsia" w:hAnsi="Arial" w:cs="Arial"/>
                <w:b w:val="0"/>
              </w:rPr>
              <w:t>- observatieschema</w:t>
            </w:r>
            <w:r w:rsidRPr="001A151E">
              <w:rPr>
                <w:rFonts w:ascii="Arial" w:hAnsi="Arial" w:cs="Arial"/>
                <w:b w:val="0"/>
              </w:rPr>
              <w:br/>
            </w:r>
            <w:r w:rsidRPr="001A151E">
              <w:rPr>
                <w:rFonts w:ascii="Arial" w:eastAsiaTheme="majorEastAsia" w:hAnsi="Arial" w:cs="Arial"/>
                <w:b w:val="0"/>
              </w:rPr>
              <w:t>- codeersysteem</w:t>
            </w:r>
            <w:r w:rsidRPr="001A151E">
              <w:rPr>
                <w:rFonts w:ascii="Arial" w:hAnsi="Arial" w:cs="Arial"/>
                <w:b w:val="0"/>
              </w:rPr>
              <w:br/>
            </w:r>
            <w:r w:rsidRPr="001A151E">
              <w:rPr>
                <w:rFonts w:ascii="Arial" w:eastAsiaTheme="majorEastAsia" w:hAnsi="Arial" w:cs="Arial"/>
                <w:b w:val="0"/>
              </w:rPr>
              <w:t>- beoordelingsschaal</w:t>
            </w:r>
          </w:p>
          <w:p w14:paraId="259C5F29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6255" w:type="dxa"/>
          </w:tcPr>
          <w:p w14:paraId="7AFB71EC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Maak een format hoe jij de casus gaat observeren.</w:t>
            </w:r>
          </w:p>
        </w:tc>
      </w:tr>
      <w:tr w:rsidR="00C42C9A" w:rsidRPr="001A151E" w14:paraId="408D5479" w14:textId="77777777" w:rsidTr="00E17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274FEEA1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>Stap 6</w:t>
            </w:r>
          </w:p>
          <w:p w14:paraId="4082695C" w14:textId="77777777" w:rsidR="00C42C9A" w:rsidRPr="001A151E" w:rsidRDefault="00C42C9A" w:rsidP="00E178FF">
            <w:pPr>
              <w:pStyle w:val="Geenafstand"/>
              <w:rPr>
                <w:rFonts w:ascii="Arial" w:eastAsiaTheme="majorEastAsia" w:hAnsi="Arial" w:cs="Arial"/>
                <w:b w:val="0"/>
              </w:rPr>
            </w:pPr>
            <w:r w:rsidRPr="001A151E">
              <w:rPr>
                <w:rFonts w:ascii="Arial" w:eastAsiaTheme="majorEastAsia" w:hAnsi="Arial" w:cs="Arial"/>
                <w:b w:val="0"/>
              </w:rPr>
              <w:t>Observatie-situaties</w:t>
            </w:r>
          </w:p>
        </w:tc>
        <w:tc>
          <w:tcPr>
            <w:tcW w:w="6255" w:type="dxa"/>
          </w:tcPr>
          <w:p w14:paraId="6610C436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Concreet beschrijven:</w:t>
            </w:r>
          </w:p>
          <w:p w14:paraId="2C444AFF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Dag</w:t>
            </w:r>
          </w:p>
          <w:p w14:paraId="52FDEA62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Tijdstip van tot</w:t>
            </w:r>
          </w:p>
          <w:p w14:paraId="721591F5" w14:textId="77777777" w:rsidR="00C42C9A" w:rsidRPr="008B45A5" w:rsidRDefault="00C42C9A" w:rsidP="00E178F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7030A0"/>
              </w:rPr>
            </w:pPr>
            <w:r w:rsidRPr="008B45A5">
              <w:rPr>
                <w:rFonts w:ascii="Arial" w:eastAsiaTheme="majorEastAsia" w:hAnsi="Arial" w:cs="Arial"/>
                <w:i/>
                <w:iCs/>
                <w:color w:val="7030A0"/>
              </w:rPr>
              <w:t>Situatie</w:t>
            </w:r>
          </w:p>
        </w:tc>
      </w:tr>
    </w:tbl>
    <w:p w14:paraId="08EE722A" w14:textId="77777777" w:rsidR="00C42C9A" w:rsidRPr="001A151E" w:rsidRDefault="00C42C9A" w:rsidP="00C42C9A">
      <w:pPr>
        <w:pStyle w:val="Geenafstand"/>
        <w:rPr>
          <w:rFonts w:ascii="Arial" w:eastAsiaTheme="majorEastAsia" w:hAnsi="Arial" w:cs="Arial"/>
        </w:rPr>
      </w:pPr>
    </w:p>
    <w:p w14:paraId="3E9E5E52" w14:textId="77777777" w:rsidR="00C42C9A" w:rsidRPr="001A151E" w:rsidRDefault="00C42C9A" w:rsidP="00C42C9A">
      <w:pPr>
        <w:pStyle w:val="Geenafstand"/>
        <w:rPr>
          <w:rFonts w:ascii="Arial" w:hAnsi="Arial" w:cs="Arial"/>
        </w:rPr>
      </w:pPr>
    </w:p>
    <w:p w14:paraId="5C9537F2" w14:textId="77777777" w:rsidR="00C42C9A" w:rsidRPr="001A151E" w:rsidRDefault="00C42C9A" w:rsidP="00C42C9A">
      <w:pPr>
        <w:pStyle w:val="Geenafstand"/>
        <w:rPr>
          <w:rFonts w:ascii="Arial" w:hAnsi="Arial" w:cs="Arial"/>
        </w:rPr>
      </w:pPr>
      <w:r w:rsidRPr="001A151E">
        <w:rPr>
          <w:rFonts w:ascii="Arial" w:hAnsi="Arial" w:cs="Arial"/>
        </w:rPr>
        <w:br w:type="page"/>
      </w:r>
    </w:p>
    <w:p w14:paraId="639015AE" w14:textId="77777777" w:rsidR="00C42C9A" w:rsidRDefault="00C42C9A" w:rsidP="00C42C9A">
      <w:pPr>
        <w:pStyle w:val="Geenafstand"/>
        <w:rPr>
          <w:rFonts w:ascii="Arial" w:hAnsi="Arial" w:cs="Arial"/>
          <w:b/>
        </w:rPr>
      </w:pPr>
    </w:p>
    <w:p w14:paraId="299C9B17" w14:textId="77777777" w:rsidR="00C42C9A" w:rsidRPr="0097387E" w:rsidRDefault="00C42C9A" w:rsidP="00C42C9A">
      <w:pPr>
        <w:pStyle w:val="Geenafstand"/>
        <w:rPr>
          <w:rFonts w:ascii="Arial" w:hAnsi="Arial" w:cs="Arial"/>
          <w:b/>
          <w:color w:val="7030A0"/>
        </w:rPr>
      </w:pPr>
      <w:r w:rsidRPr="0097387E">
        <w:rPr>
          <w:rFonts w:ascii="Arial" w:hAnsi="Arial" w:cs="Arial"/>
          <w:b/>
          <w:color w:val="7030A0"/>
        </w:rPr>
        <w:t>Rapportage van de observaties over het kind aan</w:t>
      </w:r>
    </w:p>
    <w:p w14:paraId="77F683E4" w14:textId="77777777" w:rsidR="00C42C9A" w:rsidRPr="0097387E" w:rsidRDefault="00C42C9A" w:rsidP="00C42C9A">
      <w:pPr>
        <w:pStyle w:val="Geenafstand"/>
        <w:rPr>
          <w:rFonts w:ascii="Arial" w:hAnsi="Arial" w:cs="Arial"/>
          <w:b/>
          <w:color w:val="7030A0"/>
        </w:rPr>
      </w:pPr>
      <w:r w:rsidRPr="0097387E">
        <w:rPr>
          <w:rFonts w:ascii="Arial" w:hAnsi="Arial" w:cs="Arial"/>
          <w:b/>
          <w:color w:val="7030A0"/>
        </w:rPr>
        <w:t>leerkracht, ouders, leidinggevende of team</w:t>
      </w:r>
    </w:p>
    <w:p w14:paraId="472EA70E" w14:textId="77777777" w:rsidR="00C42C9A" w:rsidRDefault="00C42C9A" w:rsidP="00C42C9A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2C9A" w14:paraId="7DCF35C4" w14:textId="77777777" w:rsidTr="00E178FF">
        <w:tc>
          <w:tcPr>
            <w:tcW w:w="9060" w:type="dxa"/>
          </w:tcPr>
          <w:p w14:paraId="63CBAD35" w14:textId="77777777" w:rsidR="00C42C9A" w:rsidRPr="005605AE" w:rsidRDefault="00C42C9A" w:rsidP="00E178FF">
            <w:pPr>
              <w:pStyle w:val="Geenafstand"/>
              <w:rPr>
                <w:rFonts w:ascii="Arial" w:hAnsi="Arial" w:cs="Arial"/>
              </w:rPr>
            </w:pPr>
            <w:r w:rsidRPr="005605AE">
              <w:rPr>
                <w:rFonts w:ascii="Arial" w:hAnsi="Arial" w:cs="Arial"/>
              </w:rPr>
              <w:t>Beschrijving cliënt/kind</w:t>
            </w:r>
            <w:r>
              <w:rPr>
                <w:rFonts w:ascii="Arial" w:hAnsi="Arial" w:cs="Arial"/>
              </w:rPr>
              <w:t>:</w:t>
            </w:r>
          </w:p>
          <w:p w14:paraId="17C0C464" w14:textId="77777777" w:rsidR="00C42C9A" w:rsidRPr="004B205A" w:rsidRDefault="00C42C9A" w:rsidP="00E178FF">
            <w:pPr>
              <w:pStyle w:val="Geenafstand"/>
              <w:rPr>
                <w:rFonts w:ascii="Arial" w:hAnsi="Arial" w:cs="Arial"/>
              </w:rPr>
            </w:pPr>
            <w:r w:rsidRPr="004B205A">
              <w:rPr>
                <w:rFonts w:ascii="Arial" w:hAnsi="Arial" w:cs="Arial"/>
              </w:rPr>
              <w:t xml:space="preserve">Voorletter: </w:t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</w:p>
          <w:p w14:paraId="593AE6A6" w14:textId="77777777" w:rsidR="00C42C9A" w:rsidRPr="004B205A" w:rsidRDefault="00C42C9A" w:rsidP="00E178FF">
            <w:pPr>
              <w:pStyle w:val="Geenafstand"/>
              <w:rPr>
                <w:rFonts w:ascii="Arial" w:hAnsi="Arial" w:cs="Arial"/>
              </w:rPr>
            </w:pPr>
            <w:r w:rsidRPr="004B205A">
              <w:rPr>
                <w:rFonts w:ascii="Arial" w:hAnsi="Arial" w:cs="Arial"/>
              </w:rPr>
              <w:t xml:space="preserve">Geslacht: </w:t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</w:p>
          <w:p w14:paraId="43AF6298" w14:textId="77777777" w:rsidR="00C42C9A" w:rsidRPr="004B205A" w:rsidRDefault="00C42C9A" w:rsidP="00E178FF">
            <w:pPr>
              <w:pStyle w:val="Geenafstand"/>
              <w:rPr>
                <w:rFonts w:ascii="Arial" w:hAnsi="Arial" w:cs="Arial"/>
              </w:rPr>
            </w:pPr>
            <w:r w:rsidRPr="004B205A">
              <w:rPr>
                <w:rFonts w:ascii="Arial" w:hAnsi="Arial" w:cs="Arial"/>
              </w:rPr>
              <w:t xml:space="preserve">Leeftijd (in jaren en maanden): </w:t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</w:p>
          <w:p w14:paraId="3A663776" w14:textId="77777777" w:rsidR="00C42C9A" w:rsidRPr="004B205A" w:rsidRDefault="00C42C9A" w:rsidP="00E178FF">
            <w:pPr>
              <w:pStyle w:val="Geenafstand"/>
              <w:rPr>
                <w:rFonts w:ascii="Arial" w:hAnsi="Arial" w:cs="Arial"/>
              </w:rPr>
            </w:pPr>
            <w:r w:rsidRPr="004B205A">
              <w:rPr>
                <w:rFonts w:ascii="Arial" w:hAnsi="Arial" w:cs="Arial"/>
              </w:rPr>
              <w:t>Nationali</w:t>
            </w:r>
            <w:r>
              <w:rPr>
                <w:rFonts w:ascii="Arial" w:hAnsi="Arial" w:cs="Arial"/>
              </w:rPr>
              <w:t>teit</w:t>
            </w:r>
            <w:r w:rsidRPr="004B205A">
              <w:rPr>
                <w:rFonts w:ascii="Arial" w:hAnsi="Arial" w:cs="Arial"/>
              </w:rPr>
              <w:t xml:space="preserve">: </w:t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  <w:r w:rsidRPr="004B205A">
              <w:rPr>
                <w:rFonts w:ascii="Arial" w:hAnsi="Arial" w:cs="Arial"/>
              </w:rPr>
              <w:tab/>
            </w:r>
          </w:p>
          <w:p w14:paraId="7E6A8653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 w:rsidRPr="004B205A">
              <w:rPr>
                <w:rFonts w:ascii="Arial" w:hAnsi="Arial" w:cs="Arial"/>
              </w:rPr>
              <w:t>Gezinssamenstelling:</w:t>
            </w:r>
            <w:r w:rsidRPr="004B205A">
              <w:rPr>
                <w:rFonts w:ascii="Arial" w:hAnsi="Arial" w:cs="Arial"/>
              </w:rPr>
              <w:tab/>
            </w:r>
          </w:p>
          <w:p w14:paraId="57B023E6" w14:textId="77777777" w:rsidR="00C42C9A" w:rsidRPr="004B205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ab/>
            </w:r>
          </w:p>
          <w:p w14:paraId="1B5E113D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02C80D1B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Achtergrondgegevens:</w:t>
            </w:r>
          </w:p>
          <w:p w14:paraId="4FAB8446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01FE4581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12BD28B4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114E8FC6" w14:textId="77777777" w:rsidR="00C42C9A" w:rsidRDefault="00C42C9A" w:rsidP="00C42C9A">
      <w:pPr>
        <w:pStyle w:val="Geenafstand"/>
        <w:rPr>
          <w:rFonts w:ascii="Arial" w:hAnsi="Arial" w:cs="Arial"/>
        </w:rPr>
      </w:pPr>
    </w:p>
    <w:p w14:paraId="0DEE643E" w14:textId="77777777" w:rsidR="00C42C9A" w:rsidRDefault="00C42C9A" w:rsidP="00C42C9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Wat heb je gezien tijdens uitgevoerde observaties?</w:t>
      </w:r>
    </w:p>
    <w:p w14:paraId="0D8852AD" w14:textId="77777777" w:rsidR="00C42C9A" w:rsidRDefault="00C42C9A" w:rsidP="00C42C9A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9A" w14:paraId="2AFA072E" w14:textId="77777777" w:rsidTr="00E178FF">
        <w:tc>
          <w:tcPr>
            <w:tcW w:w="4531" w:type="dxa"/>
          </w:tcPr>
          <w:p w14:paraId="41D87A82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Methodische rapportage van de wensen en behoefte van het kind</w:t>
            </w:r>
          </w:p>
          <w:p w14:paraId="28E0A7E4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95A76D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0144D306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4860392A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2E7DCBA3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</w:tr>
      <w:tr w:rsidR="00C42C9A" w14:paraId="2B54B191" w14:textId="77777777" w:rsidTr="00E178FF">
        <w:tc>
          <w:tcPr>
            <w:tcW w:w="4531" w:type="dxa"/>
          </w:tcPr>
          <w:p w14:paraId="54F236D1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Methodische rapportage van de cognitieve ontwikkeling van het kind</w:t>
            </w:r>
          </w:p>
          <w:p w14:paraId="6B2DD839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58CCFCEA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B0F80BD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2CCAA36F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74ECABD1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3688709B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</w:tr>
      <w:tr w:rsidR="00C42C9A" w14:paraId="2D7D951C" w14:textId="77777777" w:rsidTr="00E178FF">
        <w:tc>
          <w:tcPr>
            <w:tcW w:w="4531" w:type="dxa"/>
          </w:tcPr>
          <w:p w14:paraId="6B2CD78C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Methodische rapportage van de motorische ontwikkeling van het kind</w:t>
            </w:r>
          </w:p>
          <w:p w14:paraId="325607D4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29770E22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65F814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7DEB0D46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3D6939DB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08DD511E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</w:tr>
      <w:tr w:rsidR="00C42C9A" w14:paraId="0DC6A5E8" w14:textId="77777777" w:rsidTr="00E178FF">
        <w:tc>
          <w:tcPr>
            <w:tcW w:w="4531" w:type="dxa"/>
          </w:tcPr>
          <w:p w14:paraId="45CE2944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Methodische rapportage van de sociaal-emotionele ontwikkeling van het kind</w:t>
            </w:r>
          </w:p>
          <w:p w14:paraId="1111E43B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766D6CB1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EEFCA85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303932D9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1D608334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1A96299A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18D76829" w14:textId="77777777" w:rsidR="00C42C9A" w:rsidRDefault="00C42C9A" w:rsidP="00C42C9A">
      <w:pPr>
        <w:pStyle w:val="Geenafstand"/>
        <w:rPr>
          <w:rFonts w:ascii="Arial" w:hAnsi="Arial" w:cs="Arial"/>
        </w:rPr>
      </w:pPr>
    </w:p>
    <w:p w14:paraId="1AC3AD30" w14:textId="77777777" w:rsidR="00C42C9A" w:rsidRPr="00D007F0" w:rsidRDefault="00C42C9A" w:rsidP="00C42C9A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C9A" w14:paraId="4606464C" w14:textId="77777777" w:rsidTr="00E178FF">
        <w:tc>
          <w:tcPr>
            <w:tcW w:w="9016" w:type="dxa"/>
          </w:tcPr>
          <w:p w14:paraId="5FD7B811" w14:textId="77777777" w:rsidR="00C42C9A" w:rsidRPr="008B45A5" w:rsidRDefault="00C42C9A" w:rsidP="00E178FF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8B45A5">
              <w:rPr>
                <w:rFonts w:ascii="Arial" w:hAnsi="Arial" w:cs="Arial"/>
                <w:b/>
                <w:bCs/>
              </w:rPr>
              <w:t>Conclusie</w:t>
            </w:r>
          </w:p>
          <w:p w14:paraId="71BD55C4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07902822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4060516E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Advies voor aanvullende observatie</w:t>
            </w:r>
          </w:p>
          <w:p w14:paraId="4A20C1D3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65B8A5D3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77BE7840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Gerapporteerd aan….?</w:t>
            </w:r>
          </w:p>
          <w:p w14:paraId="61181EF7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7568E356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  <w:p w14:paraId="53E652E0" w14:textId="77777777" w:rsidR="00C42C9A" w:rsidRDefault="00C42C9A" w:rsidP="00E178FF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79C3B32A" w14:textId="77777777" w:rsidR="00C42C9A" w:rsidRDefault="00C42C9A" w:rsidP="00C42C9A">
      <w:pPr>
        <w:pStyle w:val="Geenafstand"/>
        <w:rPr>
          <w:rFonts w:ascii="Arial" w:hAnsi="Arial" w:cs="Arial"/>
        </w:rPr>
      </w:pPr>
    </w:p>
    <w:p w14:paraId="63BD3F20" w14:textId="77777777" w:rsidR="00C42C9A" w:rsidRDefault="00C42C9A" w:rsidP="00C42C9A">
      <w:pPr>
        <w:pStyle w:val="Geenafstand"/>
        <w:rPr>
          <w:rFonts w:ascii="Arial" w:hAnsi="Arial" w:cs="Arial"/>
        </w:rPr>
      </w:pPr>
    </w:p>
    <w:p w14:paraId="6E2BABFA" w14:textId="77777777" w:rsidR="009649C6" w:rsidRDefault="009649C6"/>
    <w:sectPr w:rsidR="009649C6" w:rsidSect="00C42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9A"/>
    <w:rsid w:val="009649C6"/>
    <w:rsid w:val="00C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4470"/>
  <w15:chartTrackingRefBased/>
  <w15:docId w15:val="{64EB460C-E719-483A-85E8-1361B91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2C9A"/>
    <w:pPr>
      <w:spacing w:after="10" w:line="300" w:lineRule="auto"/>
      <w:ind w:left="167" w:hanging="10"/>
    </w:pPr>
    <w:rPr>
      <w:rFonts w:ascii="Arial" w:eastAsia="Arial" w:hAnsi="Arial" w:cs="Arial"/>
      <w:color w:val="000000"/>
      <w:sz w:val="19"/>
    </w:rPr>
  </w:style>
  <w:style w:type="paragraph" w:styleId="Kop1">
    <w:name w:val="heading 1"/>
    <w:next w:val="Standaard"/>
    <w:link w:val="Kop1Char"/>
    <w:uiPriority w:val="9"/>
    <w:unhideWhenUsed/>
    <w:qFormat/>
    <w:rsid w:val="00C42C9A"/>
    <w:pPr>
      <w:keepNext/>
      <w:keepLines/>
      <w:spacing w:after="3"/>
      <w:ind w:left="167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2C9A"/>
    <w:rPr>
      <w:rFonts w:ascii="Arial" w:eastAsia="Arial" w:hAnsi="Arial" w:cs="Arial"/>
      <w:b/>
      <w:color w:val="000000"/>
      <w:sz w:val="36"/>
    </w:rPr>
  </w:style>
  <w:style w:type="paragraph" w:styleId="Geenafstand">
    <w:name w:val="No Spacing"/>
    <w:link w:val="GeenafstandChar"/>
    <w:uiPriority w:val="1"/>
    <w:qFormat/>
    <w:rsid w:val="00C42C9A"/>
    <w:pPr>
      <w:spacing w:after="0" w:line="240" w:lineRule="auto"/>
    </w:pPr>
    <w:rPr>
      <w:rFonts w:ascii="Calibri" w:eastAsia="Times New Roman" w:hAnsi="Calibri" w:cs="Times New Roman"/>
    </w:rPr>
  </w:style>
  <w:style w:type="table" w:styleId="Tabelraster">
    <w:name w:val="Table Grid"/>
    <w:basedOn w:val="Standaardtabel"/>
    <w:uiPriority w:val="39"/>
    <w:rsid w:val="00C4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C42C9A"/>
    <w:rPr>
      <w:rFonts w:ascii="Calibri" w:eastAsia="Times New Roman" w:hAnsi="Calibri" w:cs="Times New Roman"/>
    </w:rPr>
  </w:style>
  <w:style w:type="table" w:styleId="Rastertabel4-Accent1">
    <w:name w:val="Grid Table 4 Accent 1"/>
    <w:basedOn w:val="Standaardtabel"/>
    <w:uiPriority w:val="49"/>
    <w:rsid w:val="00C42C9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40" ma:contentTypeDescription="Een nieuw document maken." ma:contentTypeScope="" ma:versionID="d9ecbc687cdd7be5f28965a3ec959e70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508d93d1bac0f7f54e1f5f1766063da7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Teams_Channel_Section_Location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55547C27-AD0F-435F-9445-477F97A12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C2FDD-1593-4F7A-A2AA-1E6A7861A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51354-5AFC-420B-904B-2A2D0335CEB3}">
  <ds:schemaRefs>
    <ds:schemaRef ds:uri="http://schemas.microsoft.com/office/2006/metadata/properties"/>
    <ds:schemaRef ds:uri="http://schemas.microsoft.com/office/infopath/2007/PartnerControls"/>
    <ds:schemaRef ds:uri="a0563bc4-ffe9-418b-bf30-0c1e0b329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2020-10-15T09:24:00Z</dcterms:created>
  <dcterms:modified xsi:type="dcterms:W3CDTF">2020-10-15T09:25:00Z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